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A103A4" w:rsidRDefault="00175783" w:rsidP="00A103A4">
      <w:pPr>
        <w:spacing w:after="0"/>
        <w:jc w:val="center"/>
        <w:rPr>
          <w:szCs w:val="24"/>
        </w:rPr>
      </w:pPr>
    </w:p>
    <w:p w:rsidR="00175783" w:rsidRPr="00A103A4" w:rsidRDefault="00175783" w:rsidP="00A103A4">
      <w:pPr>
        <w:spacing w:after="0"/>
        <w:jc w:val="center"/>
        <w:rPr>
          <w:szCs w:val="24"/>
        </w:rPr>
      </w:pPr>
    </w:p>
    <w:p w:rsidR="00175783" w:rsidRPr="00A103A4" w:rsidRDefault="00175783" w:rsidP="00A103A4">
      <w:pPr>
        <w:spacing w:after="0"/>
        <w:jc w:val="center"/>
        <w:rPr>
          <w:szCs w:val="24"/>
        </w:rPr>
      </w:pPr>
    </w:p>
    <w:p w:rsidR="00175783" w:rsidRPr="00A103A4" w:rsidRDefault="00175783" w:rsidP="00A103A4">
      <w:pPr>
        <w:spacing w:after="0"/>
        <w:jc w:val="center"/>
        <w:rPr>
          <w:szCs w:val="24"/>
        </w:rPr>
      </w:pPr>
    </w:p>
    <w:p w:rsidR="00175783" w:rsidRPr="00A103A4" w:rsidRDefault="00175783" w:rsidP="00A103A4">
      <w:pPr>
        <w:spacing w:after="0"/>
        <w:jc w:val="center"/>
        <w:rPr>
          <w:szCs w:val="24"/>
        </w:rPr>
      </w:pPr>
    </w:p>
    <w:p w:rsidR="00175783" w:rsidRPr="00A103A4" w:rsidRDefault="00175783" w:rsidP="00A103A4">
      <w:pPr>
        <w:spacing w:after="0"/>
        <w:jc w:val="center"/>
        <w:rPr>
          <w:szCs w:val="24"/>
        </w:rPr>
      </w:pPr>
    </w:p>
    <w:p w:rsidR="00175783" w:rsidRPr="00A103A4" w:rsidRDefault="00175783" w:rsidP="00A103A4">
      <w:pPr>
        <w:spacing w:after="0"/>
        <w:jc w:val="center"/>
        <w:rPr>
          <w:szCs w:val="24"/>
        </w:rPr>
      </w:pPr>
    </w:p>
    <w:p w:rsidR="00175783" w:rsidRPr="00A103A4" w:rsidRDefault="00175783" w:rsidP="00A103A4">
      <w:pPr>
        <w:spacing w:after="0"/>
        <w:jc w:val="center"/>
        <w:rPr>
          <w:szCs w:val="24"/>
        </w:rPr>
      </w:pPr>
    </w:p>
    <w:p w:rsidR="00175783" w:rsidRPr="00A103A4" w:rsidRDefault="00175783" w:rsidP="00A103A4">
      <w:pPr>
        <w:spacing w:after="0"/>
        <w:jc w:val="center"/>
        <w:rPr>
          <w:szCs w:val="24"/>
        </w:rPr>
      </w:pPr>
    </w:p>
    <w:p w:rsidR="00D53B8C" w:rsidRPr="00A103A4" w:rsidRDefault="001D2A8A" w:rsidP="00A103A4">
      <w:pPr>
        <w:spacing w:after="0"/>
        <w:jc w:val="center"/>
        <w:rPr>
          <w:szCs w:val="24"/>
        </w:rPr>
      </w:pPr>
      <w:bookmarkStart w:id="0" w:name="_GoBack"/>
      <w:r w:rsidRPr="00A103A4">
        <w:rPr>
          <w:szCs w:val="24"/>
        </w:rPr>
        <w:t>Company Activities</w:t>
      </w:r>
    </w:p>
    <w:bookmarkEnd w:id="0"/>
    <w:p w:rsidR="00790ECD" w:rsidRPr="00A103A4" w:rsidRDefault="00175783" w:rsidP="00A103A4">
      <w:pPr>
        <w:spacing w:after="0"/>
        <w:jc w:val="center"/>
        <w:rPr>
          <w:szCs w:val="24"/>
        </w:rPr>
      </w:pPr>
      <w:r w:rsidRPr="00A103A4">
        <w:rPr>
          <w:szCs w:val="24"/>
        </w:rPr>
        <w:t>Student’s Name</w:t>
      </w:r>
    </w:p>
    <w:p w:rsidR="00175783" w:rsidRPr="00A103A4" w:rsidRDefault="00175783" w:rsidP="00A103A4">
      <w:pPr>
        <w:spacing w:after="0"/>
        <w:jc w:val="center"/>
        <w:rPr>
          <w:szCs w:val="24"/>
        </w:rPr>
      </w:pPr>
      <w:r w:rsidRPr="00A103A4">
        <w:rPr>
          <w:szCs w:val="24"/>
        </w:rPr>
        <w:t>Institution</w:t>
      </w:r>
    </w:p>
    <w:p w:rsidR="005E1C46" w:rsidRPr="00A103A4" w:rsidRDefault="005E1C46" w:rsidP="00A103A4">
      <w:pPr>
        <w:spacing w:after="0"/>
        <w:jc w:val="center"/>
        <w:rPr>
          <w:szCs w:val="24"/>
        </w:rPr>
      </w:pPr>
      <w:r w:rsidRPr="00A103A4">
        <w:rPr>
          <w:szCs w:val="24"/>
        </w:rPr>
        <w:t>Date</w:t>
      </w:r>
    </w:p>
    <w:p w:rsidR="00175783" w:rsidRPr="00A103A4" w:rsidRDefault="00175783" w:rsidP="00A103A4">
      <w:pPr>
        <w:spacing w:after="0"/>
        <w:rPr>
          <w:szCs w:val="24"/>
        </w:rPr>
      </w:pPr>
      <w:r w:rsidRPr="00A103A4">
        <w:rPr>
          <w:szCs w:val="24"/>
        </w:rPr>
        <w:br w:type="page"/>
      </w:r>
    </w:p>
    <w:p w:rsidR="001D2A8A" w:rsidRPr="00A103A4" w:rsidRDefault="001D2A8A" w:rsidP="00A103A4">
      <w:pPr>
        <w:spacing w:after="0"/>
        <w:ind w:firstLine="284"/>
        <w:jc w:val="center"/>
        <w:rPr>
          <w:szCs w:val="24"/>
        </w:rPr>
      </w:pPr>
      <w:r w:rsidRPr="00A103A4">
        <w:rPr>
          <w:szCs w:val="24"/>
        </w:rPr>
        <w:lastRenderedPageBreak/>
        <w:t>Company Activities</w:t>
      </w:r>
    </w:p>
    <w:p w:rsidR="001D2A8A" w:rsidRPr="00A103A4" w:rsidRDefault="001D2A8A" w:rsidP="00A103A4">
      <w:pPr>
        <w:spacing w:after="0"/>
        <w:ind w:firstLine="720"/>
        <w:rPr>
          <w:b/>
          <w:szCs w:val="24"/>
        </w:rPr>
      </w:pPr>
      <w:r w:rsidRPr="00A103A4">
        <w:rPr>
          <w:b/>
          <w:szCs w:val="24"/>
        </w:rPr>
        <w:t>1.</w:t>
      </w:r>
      <w:r w:rsidR="00A103A4" w:rsidRPr="00A103A4">
        <w:rPr>
          <w:b/>
          <w:color w:val="1B1B1B"/>
          <w:szCs w:val="24"/>
          <w:shd w:val="clear" w:color="auto" w:fill="FFFFFF"/>
        </w:rPr>
        <w:t xml:space="preserve"> </w:t>
      </w:r>
      <w:r w:rsidR="00A103A4" w:rsidRPr="00A103A4">
        <w:rPr>
          <w:b/>
          <w:color w:val="1B1B1B"/>
          <w:szCs w:val="24"/>
          <w:shd w:val="clear" w:color="auto" w:fill="FFFFFF"/>
        </w:rPr>
        <w:t>Based on “Chapter 2 Components of Green Design” (Impact of Engineering Solutions Lecture-2 Slide 5): Explain “Components of Green Design” and give examples for those 3 components and discuss their benefits. </w:t>
      </w:r>
    </w:p>
    <w:p w:rsidR="001D2A8A" w:rsidRPr="00A103A4" w:rsidRDefault="001D2A8A" w:rsidP="00A103A4">
      <w:pPr>
        <w:spacing w:after="0"/>
        <w:ind w:firstLine="720"/>
        <w:rPr>
          <w:szCs w:val="24"/>
        </w:rPr>
      </w:pPr>
      <w:r w:rsidRPr="00A103A4">
        <w:rPr>
          <w:szCs w:val="24"/>
        </w:rPr>
        <w:t>Green design refers to an approach of constructing buildings to minimize the harmful effects that may impact the environment and the healthiness of humans. The three primary components of green design include reduce, reuse and recycle (Ng et al., 2020).. The concept of reduce denotes redesigning products to utilize less material. It has the advantage of ensuring that the utilization of a product is economized. Also, the reduce concept helps in reducing the amount of waste being produced during the process of manufacturing. An example of reduce concept is the utilization of reusable bags.</w:t>
      </w:r>
    </w:p>
    <w:p w:rsidR="00A103A4" w:rsidRPr="00A103A4" w:rsidRDefault="001D2A8A" w:rsidP="00A103A4">
      <w:pPr>
        <w:spacing w:after="0"/>
        <w:ind w:firstLine="720"/>
        <w:rPr>
          <w:szCs w:val="24"/>
        </w:rPr>
      </w:pPr>
      <w:r w:rsidRPr="00A103A4">
        <w:rPr>
          <w:szCs w:val="24"/>
        </w:rPr>
        <w:t>The reuse concept is the process of fabricating a product by utilizing a material which can be used again. It has diverse advantages. Foremost, it confines the need for new natural resources as a product cannot be depleted after use. An example is the use of returnable plastic boxes. Secondly, it ensures that there are reduced disposal needs as well as costs. The recycling concept refers to the procedure of reprocessing a product after the culmination of its lifecycle into new raw material which is processed into a new product.  It has myriad benefits such as reducing the amount of waste and conserving natural resources (Ng et al., 2020). An example is when bottles are returned to industries to be reprocessed into new products.</w:t>
      </w:r>
    </w:p>
    <w:p w:rsidR="00A103A4" w:rsidRPr="00A103A4" w:rsidRDefault="00A103A4" w:rsidP="00A103A4">
      <w:pPr>
        <w:spacing w:after="0"/>
        <w:ind w:firstLine="720"/>
        <w:rPr>
          <w:b/>
          <w:szCs w:val="24"/>
        </w:rPr>
      </w:pPr>
      <w:r w:rsidRPr="00A103A4">
        <w:rPr>
          <w:b/>
          <w:szCs w:val="24"/>
        </w:rPr>
        <w:t xml:space="preserve">2. </w:t>
      </w:r>
      <w:r w:rsidRPr="00A103A4">
        <w:rPr>
          <w:b/>
          <w:color w:val="1B1B1B"/>
          <w:szCs w:val="24"/>
          <w:shd w:val="clear" w:color="auto" w:fill="FFFFFF"/>
        </w:rPr>
        <w:t>Based on “Chapter3 Globalization &amp; Cultural Differences Lect. Slide 17”: Explain “Benefits of Working in Cross Cultural Teams”. Also discuss in your own words, for a Cross Cultural Design Engineering team, what can be the advantages if many engineers from different cultures come together in a design project.</w:t>
      </w:r>
    </w:p>
    <w:p w:rsidR="001D2A8A" w:rsidRPr="00A103A4" w:rsidRDefault="001D2A8A" w:rsidP="00A103A4">
      <w:pPr>
        <w:spacing w:after="0"/>
        <w:ind w:firstLine="720"/>
        <w:rPr>
          <w:szCs w:val="24"/>
        </w:rPr>
      </w:pPr>
      <w:r w:rsidRPr="00A103A4">
        <w:rPr>
          <w:szCs w:val="24"/>
        </w:rPr>
        <w:lastRenderedPageBreak/>
        <w:t xml:space="preserve">Working in cross-cultural teams is significant in ensuring many advantages get developed for an organization. Foremost, client satisfaction can get increased by the organization (Wiedemann, 2018). Employees can ensure all needs of customers get reached and performed. Diversity of culture is instrumental in promoting great comfort at a working place. Secondly, there is increased creativity that gets supported by teams from different cultures. Groups with different cultures have various opinions and ideas that can get used in performing tasks. Creativity can get developed in the workplace to help in tackling the activities of a company. Employees can showcase their abilities in performing tasks. </w:t>
      </w:r>
    </w:p>
    <w:p w:rsidR="001D2A8A" w:rsidRPr="00A103A4" w:rsidRDefault="001D2A8A" w:rsidP="00A103A4">
      <w:pPr>
        <w:spacing w:after="0"/>
        <w:ind w:firstLine="720"/>
        <w:rPr>
          <w:szCs w:val="24"/>
        </w:rPr>
      </w:pPr>
      <w:r w:rsidRPr="00A103A4">
        <w:rPr>
          <w:szCs w:val="24"/>
        </w:rPr>
        <w:t>There are various advantages realized when many engineers from different cultures come together in a design project. Firstly, interacting with different people from diverse cultural backgrounds will enhance the way the engineers view life. They will have different perspectives on ways of designing a project and achieve the desired goals (Wiedemann, 2018). Undoubtedly, people from different cultures have different opinions and understanding as evinced by their thoughts. Hence the engineers from multicultural backgrounds will have established new ways of thinking about the accomplishments to be attained in the project. Also, they will have the advantage of developing new approaches and ways of solving problems within the organization.</w:t>
      </w:r>
    </w:p>
    <w:p w:rsidR="001D2A8A" w:rsidRPr="00A103A4" w:rsidRDefault="001D2A8A" w:rsidP="00A103A4">
      <w:pPr>
        <w:spacing w:after="0"/>
        <w:ind w:firstLine="720"/>
        <w:jc w:val="both"/>
        <w:rPr>
          <w:b/>
          <w:szCs w:val="24"/>
        </w:rPr>
      </w:pPr>
      <w:r w:rsidRPr="00A103A4">
        <w:rPr>
          <w:b/>
          <w:szCs w:val="24"/>
        </w:rPr>
        <w:t xml:space="preserve"> 3</w:t>
      </w:r>
      <w:r w:rsidR="00A103A4" w:rsidRPr="00A103A4">
        <w:rPr>
          <w:b/>
          <w:szCs w:val="24"/>
        </w:rPr>
        <w:t xml:space="preserve">. </w:t>
      </w:r>
      <w:r w:rsidR="00A103A4" w:rsidRPr="00A103A4">
        <w:rPr>
          <w:b/>
          <w:color w:val="1B1B1B"/>
          <w:szCs w:val="24"/>
          <w:shd w:val="clear" w:color="auto" w:fill="FFFFFF"/>
        </w:rPr>
        <w:t>Based on “Chapter6 Problem Solving, Root Cause Analysis, Risk Management- Lecture1 Slides 14-19”: Suppose that you work as a Mechanical Engineer and you are requested to find root causes of welding cracks which is a failure of your company’s product as shown below:</w:t>
      </w:r>
    </w:p>
    <w:p w:rsidR="001D2A8A" w:rsidRDefault="001D2A8A" w:rsidP="00A103A4">
      <w:pPr>
        <w:spacing w:after="0"/>
        <w:ind w:firstLine="720"/>
        <w:rPr>
          <w:szCs w:val="24"/>
        </w:rPr>
      </w:pPr>
      <w:r w:rsidRPr="00A103A4">
        <w:rPr>
          <w:szCs w:val="24"/>
        </w:rPr>
        <w:t xml:space="preserve">The root causes of cracks within metals that my company produces can get created in several ways. Primarily when much pressure gets applied on a metal leading to increased internal stress that exceeds the strength of weld metal. High pressure that gets exerted on minerals when </w:t>
      </w:r>
      <w:r w:rsidRPr="00A103A4">
        <w:rPr>
          <w:szCs w:val="24"/>
        </w:rPr>
        <w:lastRenderedPageBreak/>
        <w:t>getting prepared within the organization leads to cracks. The exertion of force leads to weakness getting built on a metal; hence cracks get developed. Secondly, a high amount of heat applied to metals can lead to cracks on the weld. High heat intensity leads to different expansion and contraction of metals that tend to crack at specific points. A metal weld can be affected by different rates of expansion and contraction that are developed by high heat intensity. Heating needs to get controlled to prevent the creation of various cracks within a metal structure. Thirdly, poor procedure, and design of the welds can lead to cracks formation. Placing heavy materials on the weld can create cracks that make an object weak. Designing welds using improper tools can lead to the creation of many breaks. The stuff that gets used in developing a weld must have smooth faces to prevent cracks development.</w:t>
      </w:r>
    </w:p>
    <w:p w:rsidR="00A103A4" w:rsidRDefault="00A103A4" w:rsidP="00A103A4">
      <w:pPr>
        <w:spacing w:after="0"/>
        <w:rPr>
          <w:szCs w:val="24"/>
        </w:rPr>
      </w:pPr>
      <w:r>
        <w:rPr>
          <w:szCs w:val="24"/>
        </w:rPr>
        <w:br w:type="page"/>
      </w:r>
    </w:p>
    <w:p w:rsidR="00A103A4" w:rsidRPr="00A103A4" w:rsidRDefault="00A103A4" w:rsidP="00A103A4">
      <w:pPr>
        <w:spacing w:after="0"/>
        <w:jc w:val="center"/>
        <w:rPr>
          <w:szCs w:val="24"/>
        </w:rPr>
      </w:pPr>
      <w:r>
        <w:rPr>
          <w:szCs w:val="24"/>
        </w:rPr>
        <w:lastRenderedPageBreak/>
        <w:t xml:space="preserve">References </w:t>
      </w:r>
    </w:p>
    <w:p w:rsidR="00A103A4" w:rsidRPr="00A103A4" w:rsidRDefault="00A103A4" w:rsidP="00A103A4">
      <w:pPr>
        <w:spacing w:after="0"/>
        <w:ind w:left="720" w:hanging="720"/>
        <w:rPr>
          <w:szCs w:val="24"/>
        </w:rPr>
      </w:pPr>
      <w:r w:rsidRPr="00A103A4">
        <w:rPr>
          <w:color w:val="1B1B1B"/>
          <w:szCs w:val="24"/>
          <w:shd w:val="clear" w:color="auto" w:fill="FFFFFF"/>
        </w:rPr>
        <w:t>Chapte</w:t>
      </w:r>
      <w:r>
        <w:rPr>
          <w:color w:val="1B1B1B"/>
          <w:szCs w:val="24"/>
          <w:shd w:val="clear" w:color="auto" w:fill="FFFFFF"/>
        </w:rPr>
        <w:t xml:space="preserve">r 2, Components of Green Design, </w:t>
      </w:r>
      <w:r w:rsidRPr="00A103A4">
        <w:rPr>
          <w:color w:val="1B1B1B"/>
          <w:szCs w:val="24"/>
          <w:shd w:val="clear" w:color="auto" w:fill="FFFFFF"/>
        </w:rPr>
        <w:t>(Impact of Engineering Solutions Lecture-2 Slide 5)</w:t>
      </w:r>
    </w:p>
    <w:p w:rsidR="00A103A4" w:rsidRPr="00A103A4" w:rsidRDefault="00A103A4" w:rsidP="00A103A4">
      <w:pPr>
        <w:spacing w:after="0"/>
        <w:ind w:left="720" w:hanging="720"/>
        <w:rPr>
          <w:color w:val="1B1B1B"/>
          <w:szCs w:val="24"/>
          <w:shd w:val="clear" w:color="auto" w:fill="FFFFFF"/>
        </w:rPr>
      </w:pPr>
      <w:r w:rsidRPr="00A103A4">
        <w:rPr>
          <w:color w:val="1B1B1B"/>
          <w:szCs w:val="24"/>
          <w:shd w:val="clear" w:color="auto" w:fill="FFFFFF"/>
        </w:rPr>
        <w:t>Chapter</w:t>
      </w:r>
      <w:r>
        <w:rPr>
          <w:color w:val="1B1B1B"/>
          <w:szCs w:val="24"/>
          <w:shd w:val="clear" w:color="auto" w:fill="FFFFFF"/>
        </w:rPr>
        <w:t xml:space="preserve"> </w:t>
      </w:r>
      <w:r w:rsidRPr="00A103A4">
        <w:rPr>
          <w:color w:val="1B1B1B"/>
          <w:szCs w:val="24"/>
          <w:shd w:val="clear" w:color="auto" w:fill="FFFFFF"/>
        </w:rPr>
        <w:t>3</w:t>
      </w:r>
      <w:r>
        <w:rPr>
          <w:color w:val="1B1B1B"/>
          <w:szCs w:val="24"/>
          <w:shd w:val="clear" w:color="auto" w:fill="FFFFFF"/>
        </w:rPr>
        <w:t>,</w:t>
      </w:r>
      <w:r w:rsidRPr="00A103A4">
        <w:rPr>
          <w:color w:val="1B1B1B"/>
          <w:szCs w:val="24"/>
          <w:shd w:val="clear" w:color="auto" w:fill="FFFFFF"/>
        </w:rPr>
        <w:t xml:space="preserve"> Globalization &amp; Cultural Differences Lect. Slide 17</w:t>
      </w:r>
    </w:p>
    <w:p w:rsidR="00A103A4" w:rsidRPr="00A103A4" w:rsidRDefault="00A103A4" w:rsidP="00A103A4">
      <w:pPr>
        <w:spacing w:after="0"/>
        <w:ind w:left="720" w:hanging="720"/>
        <w:rPr>
          <w:color w:val="1B1B1B"/>
          <w:szCs w:val="24"/>
          <w:shd w:val="clear" w:color="auto" w:fill="FFFFFF"/>
        </w:rPr>
      </w:pPr>
      <w:r w:rsidRPr="00A103A4">
        <w:rPr>
          <w:color w:val="1B1B1B"/>
          <w:szCs w:val="24"/>
          <w:shd w:val="clear" w:color="auto" w:fill="FFFFFF"/>
        </w:rPr>
        <w:t>Chapter</w:t>
      </w:r>
      <w:r>
        <w:rPr>
          <w:color w:val="1B1B1B"/>
          <w:szCs w:val="24"/>
          <w:shd w:val="clear" w:color="auto" w:fill="FFFFFF"/>
        </w:rPr>
        <w:t xml:space="preserve"> </w:t>
      </w:r>
      <w:r w:rsidRPr="00A103A4">
        <w:rPr>
          <w:color w:val="1B1B1B"/>
          <w:szCs w:val="24"/>
          <w:shd w:val="clear" w:color="auto" w:fill="FFFFFF"/>
        </w:rPr>
        <w:t>6</w:t>
      </w:r>
      <w:r>
        <w:rPr>
          <w:color w:val="1B1B1B"/>
          <w:szCs w:val="24"/>
          <w:shd w:val="clear" w:color="auto" w:fill="FFFFFF"/>
        </w:rPr>
        <w:t>,</w:t>
      </w:r>
      <w:r w:rsidRPr="00A103A4">
        <w:rPr>
          <w:color w:val="1B1B1B"/>
          <w:szCs w:val="24"/>
          <w:shd w:val="clear" w:color="auto" w:fill="FFFFFF"/>
        </w:rPr>
        <w:t xml:space="preserve"> Problem Solving, Root Cause Analysis, Risk Management- Lecture1 Slides 14-19</w:t>
      </w:r>
      <w:r w:rsidRPr="00A103A4">
        <w:rPr>
          <w:color w:val="1B1B1B"/>
          <w:szCs w:val="24"/>
          <w:shd w:val="clear" w:color="auto" w:fill="FFFFFF"/>
        </w:rPr>
        <w:t>.</w:t>
      </w:r>
    </w:p>
    <w:p w:rsidR="00A103A4" w:rsidRPr="00A103A4" w:rsidRDefault="00A103A4" w:rsidP="00A103A4">
      <w:pPr>
        <w:spacing w:after="0"/>
        <w:ind w:left="720" w:hanging="720"/>
        <w:rPr>
          <w:szCs w:val="24"/>
        </w:rPr>
      </w:pPr>
      <w:r w:rsidRPr="00A103A4">
        <w:rPr>
          <w:szCs w:val="24"/>
        </w:rPr>
        <w:t xml:space="preserve">Ng, C. Y., Lam, S. S., Choi, S. P., &amp; Law, K. M. (2020). Optimizing green design using ant colony-based approach. </w:t>
      </w:r>
      <w:r w:rsidRPr="00A103A4">
        <w:rPr>
          <w:i/>
          <w:iCs/>
          <w:szCs w:val="24"/>
        </w:rPr>
        <w:t>The International Journal of Life Cycle Assessment</w:t>
      </w:r>
      <w:r w:rsidRPr="00A103A4">
        <w:rPr>
          <w:szCs w:val="24"/>
        </w:rPr>
        <w:t xml:space="preserve">, </w:t>
      </w:r>
      <w:r w:rsidRPr="00A103A4">
        <w:rPr>
          <w:i/>
          <w:iCs/>
          <w:szCs w:val="24"/>
        </w:rPr>
        <w:t>25</w:t>
      </w:r>
      <w:r w:rsidRPr="00A103A4">
        <w:rPr>
          <w:szCs w:val="24"/>
        </w:rPr>
        <w:t>(3), 600-610.</w:t>
      </w:r>
    </w:p>
    <w:p w:rsidR="00A103A4" w:rsidRDefault="00A103A4" w:rsidP="00A103A4">
      <w:pPr>
        <w:spacing w:after="0"/>
        <w:ind w:left="720" w:hanging="720"/>
        <w:rPr>
          <w:szCs w:val="24"/>
        </w:rPr>
      </w:pPr>
      <w:r w:rsidRPr="00A103A4">
        <w:rPr>
          <w:szCs w:val="24"/>
        </w:rPr>
        <w:t xml:space="preserve">Wiedemann, A. (2018, January). It governance mechanisms for devops teams-how incumbent companies achieve competitive advantages. In </w:t>
      </w:r>
      <w:r w:rsidRPr="00A103A4">
        <w:rPr>
          <w:i/>
          <w:iCs/>
          <w:szCs w:val="24"/>
        </w:rPr>
        <w:t>Proceedings of the 51st hawaii international conference on system sciences</w:t>
      </w:r>
      <w:r w:rsidRPr="00A103A4">
        <w:rPr>
          <w:szCs w:val="24"/>
        </w:rPr>
        <w:t>.</w:t>
      </w:r>
    </w:p>
    <w:p w:rsidR="001D2A8A" w:rsidRPr="00A103A4" w:rsidRDefault="001D2A8A" w:rsidP="00A103A4">
      <w:pPr>
        <w:spacing w:after="0"/>
        <w:rPr>
          <w:szCs w:val="24"/>
        </w:rPr>
      </w:pPr>
    </w:p>
    <w:p w:rsidR="001D2A8A" w:rsidRPr="00A103A4" w:rsidRDefault="001D2A8A" w:rsidP="00A103A4">
      <w:pPr>
        <w:spacing w:after="0"/>
        <w:ind w:firstLine="284"/>
        <w:rPr>
          <w:szCs w:val="24"/>
        </w:rPr>
      </w:pPr>
    </w:p>
    <w:p w:rsidR="001E78AD" w:rsidRPr="00A103A4" w:rsidRDefault="001E78AD" w:rsidP="00A103A4">
      <w:pPr>
        <w:spacing w:after="0"/>
        <w:ind w:left="720" w:hangingChars="300" w:hanging="720"/>
        <w:rPr>
          <w:szCs w:val="24"/>
        </w:rPr>
      </w:pPr>
    </w:p>
    <w:sectPr w:rsidR="001E78AD" w:rsidRPr="00A103A4"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686" w:rsidRDefault="00CF4686" w:rsidP="00790ECD">
      <w:pPr>
        <w:spacing w:after="0" w:line="240" w:lineRule="auto"/>
      </w:pPr>
      <w:r>
        <w:separator/>
      </w:r>
    </w:p>
  </w:endnote>
  <w:endnote w:type="continuationSeparator" w:id="0">
    <w:p w:rsidR="00CF4686" w:rsidRDefault="00CF468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686" w:rsidRDefault="00CF4686" w:rsidP="00790ECD">
      <w:pPr>
        <w:spacing w:after="0" w:line="240" w:lineRule="auto"/>
      </w:pPr>
      <w:r>
        <w:separator/>
      </w:r>
    </w:p>
  </w:footnote>
  <w:footnote w:type="continuationSeparator" w:id="0">
    <w:p w:rsidR="00CF4686" w:rsidRDefault="00CF4686"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1D2A8A" w:rsidP="001D2A8A">
        <w:pPr>
          <w:pStyle w:val="Header"/>
        </w:pPr>
        <w:r>
          <w:t>COMPANY ACTIVITIES</w:t>
        </w:r>
        <w:r w:rsidR="003A2F85">
          <w:tab/>
        </w:r>
        <w:r w:rsidR="003A2F85">
          <w:tab/>
        </w:r>
        <w:r w:rsidR="00052DA2">
          <w:fldChar w:fldCharType="begin"/>
        </w:r>
        <w:r w:rsidR="00052DA2">
          <w:instrText xml:space="preserve"> PAGE   \* MERGEFORMAT </w:instrText>
        </w:r>
        <w:r w:rsidR="00052DA2">
          <w:fldChar w:fldCharType="separate"/>
        </w:r>
        <w:r w:rsidR="00A103A4">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1D2A8A">
      <w:t>COMPANY ACTIVITIES</w:t>
    </w:r>
    <w:r w:rsidR="00D5124F">
      <w:t xml:space="preserve">                                                           </w:t>
    </w:r>
    <w:r w:rsidR="001D2A8A">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4414B"/>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D14C1"/>
    <w:rsid w:val="001D2A8A"/>
    <w:rsid w:val="001E78AD"/>
    <w:rsid w:val="00220C58"/>
    <w:rsid w:val="002229DA"/>
    <w:rsid w:val="00257262"/>
    <w:rsid w:val="002572E5"/>
    <w:rsid w:val="002E0135"/>
    <w:rsid w:val="002E3683"/>
    <w:rsid w:val="002E6FB0"/>
    <w:rsid w:val="002F01C1"/>
    <w:rsid w:val="00300376"/>
    <w:rsid w:val="003416E0"/>
    <w:rsid w:val="003771D7"/>
    <w:rsid w:val="00386290"/>
    <w:rsid w:val="0039592B"/>
    <w:rsid w:val="003A2F85"/>
    <w:rsid w:val="003E7231"/>
    <w:rsid w:val="003F55C0"/>
    <w:rsid w:val="00450677"/>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103A4"/>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F4686"/>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731C5"/>
  <w15:docId w15:val="{1AB2D4B9-ABF4-4902-9971-35DA77196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E01A8-083A-4E39-8BA6-3646DAFDD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819</Words>
  <Characters>4669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2020-08-07T18:39:00Z</dcterms:created>
  <dcterms:modified xsi:type="dcterms:W3CDTF">2020-08-07T18:39:00Z</dcterms:modified>
</cp:coreProperties>
</file>